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5D8C" w:rsidRPr="009E5182" w:rsidRDefault="00425D8C" w:rsidP="00425D8C">
      <w:pPr>
        <w:spacing w:after="0" w:line="240" w:lineRule="auto"/>
        <w:jc w:val="center"/>
        <w:rPr>
          <w:rFonts w:ascii="Times New Roman" w:hAnsi="Times New Roman"/>
          <w:b/>
          <w:sz w:val="28"/>
          <w:lang w:val="kk-KZ"/>
        </w:rPr>
      </w:pPr>
      <w:r w:rsidRPr="009E5182">
        <w:rPr>
          <w:rFonts w:ascii="Times New Roman" w:hAnsi="Times New Roman"/>
          <w:b/>
          <w:sz w:val="28"/>
          <w:lang w:val="kk-KZ"/>
        </w:rPr>
        <w:t>Ғарыштық суреттер. Ғарыштық суреттердің спектрлік диапазондар және бейнені алу технологиялары бойынша жіктелуі</w:t>
      </w:r>
    </w:p>
    <w:p w:rsidR="00425D8C" w:rsidRDefault="00425D8C" w:rsidP="00425D8C">
      <w:pPr>
        <w:spacing w:after="0" w:line="240" w:lineRule="auto"/>
        <w:ind w:firstLine="851"/>
        <w:jc w:val="both"/>
        <w:rPr>
          <w:rFonts w:ascii="Times New Roman" w:hAnsi="Times New Roman"/>
          <w:i/>
          <w:sz w:val="28"/>
          <w:szCs w:val="28"/>
          <w:lang w:val="kk-KZ"/>
        </w:rPr>
      </w:pPr>
    </w:p>
    <w:p w:rsidR="00425D8C" w:rsidRPr="001D7FFD"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Жерді қашықтықтан зондтаудың техникалық көрсеткіштері бойынша сипаттамалары және классификациясы</w:t>
      </w:r>
    </w:p>
    <w:p w:rsidR="00425D8C" w:rsidRPr="001D7FFD" w:rsidRDefault="00425D8C" w:rsidP="00425D8C">
      <w:pPr>
        <w:spacing w:after="0" w:line="240" w:lineRule="auto"/>
        <w:ind w:firstLine="851"/>
        <w:jc w:val="both"/>
        <w:rPr>
          <w:rFonts w:ascii="Times New Roman" w:hAnsi="Times New Roman"/>
          <w:i/>
          <w:sz w:val="28"/>
          <w:szCs w:val="28"/>
          <w:lang w:val="kk-KZ"/>
        </w:rPr>
      </w:pPr>
    </w:p>
    <w:p w:rsidR="00425D8C"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Жұмыстың спектрлі диапазоны</w:t>
      </w:r>
    </w:p>
    <w:p w:rsidR="00425D8C" w:rsidRPr="001D7FFD" w:rsidRDefault="00425D8C" w:rsidP="00425D8C">
      <w:pPr>
        <w:spacing w:after="0" w:line="240" w:lineRule="auto"/>
        <w:ind w:firstLine="851"/>
        <w:jc w:val="both"/>
        <w:rPr>
          <w:rFonts w:ascii="Times New Roman" w:hAnsi="Times New Roman"/>
          <w:i/>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ЖҚЗ құралдарын және әдістерінің классификациясын келесідей келтіруге болады: </w:t>
      </w:r>
    </w:p>
    <w:p w:rsidR="00425D8C" w:rsidRPr="001D7FFD" w:rsidRDefault="00425D8C" w:rsidP="00425D8C">
      <w:pPr>
        <w:pStyle w:val="ListParagraph"/>
        <w:numPr>
          <w:ilvl w:val="0"/>
          <w:numId w:val="1"/>
        </w:numPr>
        <w:spacing w:after="0" w:line="240" w:lineRule="auto"/>
        <w:ind w:left="0" w:firstLine="851"/>
        <w:jc w:val="both"/>
        <w:rPr>
          <w:rFonts w:ascii="Times New Roman" w:hAnsi="Times New Roman"/>
          <w:sz w:val="28"/>
          <w:szCs w:val="28"/>
          <w:lang w:val="kk-KZ"/>
        </w:rPr>
      </w:pPr>
      <w:r w:rsidRPr="001D7FFD">
        <w:rPr>
          <w:rFonts w:ascii="Times New Roman" w:hAnsi="Times New Roman"/>
          <w:sz w:val="28"/>
          <w:szCs w:val="28"/>
          <w:lang w:val="kk-KZ"/>
        </w:rPr>
        <w:t>ЖҚЗ жұмыс құралдарының спектрлі диапазоны бойынша;</w:t>
      </w:r>
    </w:p>
    <w:p w:rsidR="00425D8C" w:rsidRPr="001D7FFD" w:rsidRDefault="00425D8C" w:rsidP="00425D8C">
      <w:pPr>
        <w:pStyle w:val="ListParagraph"/>
        <w:numPr>
          <w:ilvl w:val="0"/>
          <w:numId w:val="1"/>
        </w:numPr>
        <w:spacing w:after="0" w:line="240" w:lineRule="auto"/>
        <w:ind w:left="0" w:firstLine="851"/>
        <w:jc w:val="both"/>
        <w:rPr>
          <w:rFonts w:ascii="Times New Roman" w:hAnsi="Times New Roman"/>
          <w:sz w:val="28"/>
          <w:szCs w:val="28"/>
          <w:lang w:val="kk-KZ"/>
        </w:rPr>
      </w:pPr>
      <w:r w:rsidRPr="001D7FFD">
        <w:rPr>
          <w:rFonts w:ascii="Times New Roman" w:hAnsi="Times New Roman"/>
          <w:sz w:val="28"/>
          <w:szCs w:val="28"/>
          <w:lang w:val="kk-KZ"/>
        </w:rPr>
        <w:t>ҚЗД алу құралдары бойынша;</w:t>
      </w:r>
    </w:p>
    <w:p w:rsidR="00425D8C" w:rsidRPr="001D7FFD" w:rsidRDefault="00425D8C" w:rsidP="00425D8C">
      <w:pPr>
        <w:pStyle w:val="ListParagraph"/>
        <w:numPr>
          <w:ilvl w:val="0"/>
          <w:numId w:val="1"/>
        </w:numPr>
        <w:spacing w:after="0" w:line="240" w:lineRule="auto"/>
        <w:ind w:left="0" w:firstLine="851"/>
        <w:jc w:val="both"/>
        <w:rPr>
          <w:rFonts w:ascii="Times New Roman" w:hAnsi="Times New Roman"/>
          <w:sz w:val="28"/>
          <w:szCs w:val="28"/>
          <w:lang w:val="kk-KZ"/>
        </w:rPr>
      </w:pPr>
      <w:r w:rsidRPr="001D7FFD">
        <w:rPr>
          <w:rFonts w:ascii="Times New Roman" w:hAnsi="Times New Roman"/>
          <w:sz w:val="28"/>
          <w:szCs w:val="28"/>
          <w:lang w:val="kk-KZ"/>
        </w:rPr>
        <w:t>ЖҚЗ құралдары орналасатын тасушылардың типтері бойынша;</w:t>
      </w:r>
    </w:p>
    <w:p w:rsidR="00425D8C" w:rsidRPr="001D7FFD" w:rsidRDefault="00425D8C" w:rsidP="00425D8C">
      <w:pPr>
        <w:pStyle w:val="ListParagraph"/>
        <w:numPr>
          <w:ilvl w:val="0"/>
          <w:numId w:val="1"/>
        </w:numPr>
        <w:spacing w:after="0" w:line="240" w:lineRule="auto"/>
        <w:ind w:left="0" w:firstLine="851"/>
        <w:jc w:val="both"/>
        <w:rPr>
          <w:rFonts w:ascii="Times New Roman" w:hAnsi="Times New Roman"/>
          <w:sz w:val="28"/>
          <w:szCs w:val="28"/>
          <w:lang w:val="kk-KZ"/>
        </w:rPr>
      </w:pPr>
      <w:r w:rsidRPr="001D7FFD">
        <w:rPr>
          <w:rFonts w:ascii="Times New Roman" w:hAnsi="Times New Roman"/>
          <w:sz w:val="28"/>
          <w:szCs w:val="28"/>
          <w:lang w:val="kk-KZ"/>
        </w:rPr>
        <w:t>ЖҚЗ деректерін алудың рұқсаттық қабілеттері бойынша.</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ҚЗ мақсаттары үшін электромагниттік толқындардың 0,4 мкм – 30м диапазоны қолданылады. Түсіріс барлық осы диапазонда емес, тек атмосфераның «мөлдірлік терезесі» бар, спектрдің бөлек зоналарында жүргізіледі  (яғни, атмосфераның өткізу коэффициенті жеткілікті жоғары, спектрлік аумақтар). Спектрдің зоналары келесілерге бөлінеді: жарықтық диапазон (0,4 - 3,0 мкм), атмосферамен жіберлетін, күн энергиясының негізгі бөлігі келеді. Бұл толқын ұзындығының диапазонын көрінетін  (0,4 - 0,76 мкм), яғни адам көзі көретін, және жақын инфрақызыл  (0,76 - 3,0 мкм) бөлу келісілген. Жарықтық диапазонда алынатын бейнелер көру қабілетіне байланысты жиі «шынайы» көрінеді. Сондықтан бұл спектр зонасында, әртүрлі масштабтағы картографиялық мақсаттар үшін қолданылатын, жет бетінің бөлшектік бейнелері құрастырылады. Жарықтық диапазонда ЖҚЗ фотографиялық, телевизионды, кейбір инфрақызыл және лазерлік жүйелері жұмыс істейді.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Орта және алыс ИҚ спектр диапазондары екі «мөлдірлік тереземен» келтірілген: 3 – 5 мкм және 8 – 14 мкм. Бұл толқын ұзындықтарына Жердің өзінің максималды жарықтық сәулеленуі келеді. Жер бетінде орналасқан әртүрлі объектілер, әртүрлі сәулелену қабілеттеріне ие болғандықтан, бұл диапазондарда жер бетінің жылу картасын көрсететін суреттер пайда болады. Алынған суреттер шынайы объектілердің пішінін сақтайды, дегенмен олардың түстік контрасті, адам көзі қабылдап үйренгеннен ерекшеленеді. Суреттердің қолдану саласы: жер бетіндегі объектілердің жылулық қасиеттерін зерттеу, олардың сәулелерінің жылулық алқаптарын құрастыру, қаладағы жылумен қамту тораптарының мониторингі және т.б. Бұл спектрлік диапазонда қашықтықтан зондтау ИҚ және лазерлік жүйелермен жүзеге асады.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ҚЗ радиодиапазонда жүргізу кезінде ультрақысқа электромагниттік толқындар  (УҚТ) қолданылады, олар толқын ұзындығы </w:t>
      </w:r>
      <w:smartTag w:uri="urn:schemas-microsoft-com:office:smarttags" w:element="metricconverter">
        <w:smartTagPr>
          <w:attr w:name="ProductID" w:val="1 мм"/>
        </w:smartTagPr>
        <w:r w:rsidRPr="001D7FFD">
          <w:rPr>
            <w:rFonts w:ascii="Times New Roman" w:hAnsi="Times New Roman"/>
            <w:sz w:val="28"/>
            <w:szCs w:val="28"/>
            <w:lang w:val="kk-KZ"/>
          </w:rPr>
          <w:t>1 мм</w:t>
        </w:r>
      </w:smartTag>
      <w:r w:rsidRPr="001D7FFD">
        <w:rPr>
          <w:rFonts w:ascii="Times New Roman" w:hAnsi="Times New Roman"/>
          <w:sz w:val="28"/>
          <w:szCs w:val="28"/>
          <w:lang w:val="kk-KZ"/>
        </w:rPr>
        <w:t xml:space="preserve"> – </w:t>
      </w:r>
      <w:smartTag w:uri="urn:schemas-microsoft-com:office:smarttags" w:element="metricconverter">
        <w:smartTagPr>
          <w:attr w:name="ProductID" w:val="30 см"/>
        </w:smartTagPr>
        <w:r w:rsidRPr="001D7FFD">
          <w:rPr>
            <w:rFonts w:ascii="Times New Roman" w:hAnsi="Times New Roman"/>
            <w:sz w:val="28"/>
            <w:szCs w:val="28"/>
            <w:lang w:val="kk-KZ"/>
          </w:rPr>
          <w:t>30 см</w:t>
        </w:r>
      </w:smartTag>
      <w:r w:rsidRPr="001D7FFD">
        <w:rPr>
          <w:rFonts w:ascii="Times New Roman" w:hAnsi="Times New Roman"/>
          <w:sz w:val="28"/>
          <w:szCs w:val="28"/>
          <w:lang w:val="kk-KZ"/>
        </w:rPr>
        <w:t xml:space="preserve"> ие. Сәулелену қабылдағышы өзіндік микротолқынды сәулеленуімен қатар, шағылысқанды тіркей алады  (бұл жағдайда жер бетінің шағылысуы тасымалдаушының бортынан жүзеге асады). Түсіріс радиотехникалық </w:t>
      </w:r>
      <w:r w:rsidRPr="001D7FFD">
        <w:rPr>
          <w:rFonts w:ascii="Times New Roman" w:hAnsi="Times New Roman"/>
          <w:sz w:val="28"/>
          <w:szCs w:val="28"/>
          <w:lang w:val="kk-KZ"/>
        </w:rPr>
        <w:lastRenderedPageBreak/>
        <w:t xml:space="preserve">станциялардан, бүйірлік шолудың радиолокационды станцияларынан  (БШРЛС), бірақ жиі синтезделген апертуралық антеннасы бар бүйірлік шолудың радиолокационды станцияларымен жүргізіледі. Алынатын бейнелер мұз жамылғысының мониторингі, су бетінің зерттеулері және т.б. мақсаттар үшін қолданылады. Әсіресе бұл материалдар жер бетінің рельефі туралы ақпарат алу үшін ыңғайлы. </w:t>
      </w:r>
    </w:p>
    <w:p w:rsidR="00425D8C" w:rsidRPr="001D7FFD" w:rsidRDefault="00425D8C" w:rsidP="00425D8C">
      <w:pPr>
        <w:spacing w:after="0" w:line="240" w:lineRule="auto"/>
        <w:rPr>
          <w:rFonts w:ascii="Times New Roman" w:hAnsi="Times New Roman"/>
          <w:i/>
          <w:sz w:val="28"/>
          <w:szCs w:val="28"/>
          <w:lang w:val="kk-KZ"/>
        </w:rPr>
      </w:pPr>
    </w:p>
    <w:p w:rsidR="00425D8C" w:rsidRPr="001D7FFD"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Қашықтықтан зондтау материалдарын алу техникасы</w:t>
      </w:r>
    </w:p>
    <w:p w:rsidR="00425D8C" w:rsidRPr="001D7FFD"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Аэроғарыштық түсіріс</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Аэроғарыштық түсіріс әртүрлі спектрлі диапазондар - жарық  (көрінетін, жақын және орташа инфрақызыл), жылы инфрақызыл және радиодиапазонды қолдана отырып атмосфераның мөлдірлік терезелерінде жүргізеді.</w:t>
      </w:r>
    </w:p>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jc w:val="both"/>
        <w:rPr>
          <w:rFonts w:ascii="Times New Roman" w:hAnsi="Times New Roman"/>
          <w:sz w:val="28"/>
          <w:szCs w:val="28"/>
          <w:lang w:val="kk-KZ"/>
        </w:rPr>
      </w:pPr>
      <w:r w:rsidRPr="001D7FFD">
        <w:rPr>
          <w:rFonts w:ascii="Times New Roman" w:hAnsi="Times New Roman"/>
          <w:noProof/>
          <w:sz w:val="28"/>
          <w:szCs w:val="28"/>
          <w:lang w:eastAsia="ru-RU"/>
        </w:rPr>
        <w:drawing>
          <wp:inline distT="0" distB="0" distL="0" distR="0">
            <wp:extent cx="5875020" cy="13182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75020" cy="1318260"/>
                    </a:xfrm>
                    <a:prstGeom prst="rect">
                      <a:avLst/>
                    </a:prstGeom>
                    <a:noFill/>
                    <a:ln>
                      <a:noFill/>
                    </a:ln>
                  </pic:spPr>
                </pic:pic>
              </a:graphicData>
            </a:graphic>
          </wp:inline>
        </w:drawing>
      </w:r>
    </w:p>
    <w:p w:rsidR="00425D8C" w:rsidRPr="001D7FFD" w:rsidRDefault="00425D8C" w:rsidP="00425D8C">
      <w:pPr>
        <w:spacing w:after="0" w:line="240" w:lineRule="auto"/>
        <w:jc w:val="both"/>
        <w:rPr>
          <w:rFonts w:ascii="Times New Roman" w:hAnsi="Times New Roman"/>
          <w:sz w:val="28"/>
          <w:szCs w:val="28"/>
          <w:lang w:val="kk-KZ"/>
        </w:rPr>
      </w:pPr>
    </w:p>
    <w:p w:rsidR="00425D8C" w:rsidRPr="001D7FFD" w:rsidRDefault="00425D8C" w:rsidP="00425D8C">
      <w:pPr>
        <w:spacing w:after="0" w:line="240" w:lineRule="auto"/>
        <w:jc w:val="center"/>
        <w:rPr>
          <w:rFonts w:ascii="Times New Roman" w:hAnsi="Times New Roman"/>
          <w:sz w:val="28"/>
          <w:szCs w:val="28"/>
          <w:lang w:val="kk-KZ"/>
        </w:rPr>
      </w:pPr>
      <w:r w:rsidRPr="001D7FFD">
        <w:rPr>
          <w:rFonts w:ascii="Times New Roman" w:hAnsi="Times New Roman"/>
          <w:sz w:val="28"/>
          <w:szCs w:val="28"/>
          <w:lang w:val="kk-KZ"/>
        </w:rPr>
        <w:t>Сурет Атмосфераның мөлдірлік терезелері</w:t>
      </w:r>
    </w:p>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Әрбір диапазонда бейнені алудың әртүрлі технологиялары қолданылады және осыған байланысты түсірістердің бірнеше түрі ерекшеленеді</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Суреттер жарықтық диапазонда фотографиялық және сканерлік болып бөлінеді, олар өз кезегінде оптикомеханикалық сканерлеумен және қуатты байланысы бар аспаптардың  (ҚБА-сканері) негізіндегі сәулеленудің сызықтық қабылдағыштарын қолданумен оптико-электронды сканерлеумен алынған деп бөлінеді. Мұндай суреттерде объектілердің оптикалық сипаттамалары – олардың ашықтығы, спектрлік ашықтығы бейнеленеді. Түсірістің көпзоналы принципін қолдана отырып, бұл диапазонда көпзоналы суреттер алады, ал түсіріс зоналарының үлкен санында – гиперспектрлі, олардың қолдануы түсіріс объектілерінің спектрлі шағылысу қабілетіне негізделген. Жылы сәулелі қабылдағыштарды  (жылы түсіріс) қолдану арқылы түсірісті жүргізе отырып, жылу инфрақызыл суреттерді алады. Радиодиапазонда түсірісті пассивті және активті әдістерді қолданып жүргізеді, осыған байланысты суреттер зерттеу объектілерінің өзіндік сәулелерін тіркеу кезінде алынатын, микротолқынды радиометрліқ және радиолокационды түсіріс тасымалдаушыдан жіберілетін шағылысқан радиосәулені тіркеу кезінде алынатын радиолокациялық суреттерге бөлінеді. </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jc w:val="both"/>
        <w:rPr>
          <w:rFonts w:ascii="Times New Roman" w:hAnsi="Times New Roman"/>
          <w:sz w:val="28"/>
          <w:szCs w:val="28"/>
          <w:lang w:val="kk-KZ"/>
        </w:rPr>
      </w:pPr>
      <w:r w:rsidRPr="001D7FFD">
        <w:rPr>
          <w:rFonts w:ascii="Times New Roman" w:hAnsi="Times New Roman"/>
          <w:noProof/>
          <w:sz w:val="28"/>
          <w:szCs w:val="28"/>
          <w:lang w:eastAsia="ru-RU"/>
        </w:rPr>
        <w:drawing>
          <wp:inline distT="0" distB="0" distL="0" distR="0">
            <wp:extent cx="5890260" cy="25450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0260" cy="2545080"/>
                    </a:xfrm>
                    <a:prstGeom prst="rect">
                      <a:avLst/>
                    </a:prstGeom>
                    <a:noFill/>
                    <a:ln>
                      <a:noFill/>
                    </a:ln>
                  </pic:spPr>
                </pic:pic>
              </a:graphicData>
            </a:graphic>
          </wp:inline>
        </w:drawing>
      </w:r>
    </w:p>
    <w:p w:rsidR="00425D8C" w:rsidRPr="001D7FFD" w:rsidRDefault="00425D8C" w:rsidP="00425D8C">
      <w:pPr>
        <w:spacing w:after="0" w:line="240" w:lineRule="auto"/>
        <w:jc w:val="both"/>
        <w:rPr>
          <w:rFonts w:ascii="Times New Roman" w:hAnsi="Times New Roman"/>
          <w:sz w:val="28"/>
          <w:szCs w:val="28"/>
          <w:lang w:val="kk-KZ"/>
        </w:rPr>
      </w:pPr>
    </w:p>
    <w:p w:rsidR="00425D8C" w:rsidRPr="001D7FFD" w:rsidRDefault="00425D8C" w:rsidP="00425D8C">
      <w:pPr>
        <w:spacing w:after="0" w:line="240" w:lineRule="auto"/>
        <w:jc w:val="center"/>
        <w:rPr>
          <w:rFonts w:ascii="Times New Roman" w:hAnsi="Times New Roman"/>
          <w:sz w:val="28"/>
          <w:szCs w:val="28"/>
          <w:lang w:val="kk-KZ"/>
        </w:rPr>
      </w:pPr>
      <w:r w:rsidRPr="001D7FFD">
        <w:rPr>
          <w:rFonts w:ascii="Times New Roman" w:hAnsi="Times New Roman"/>
          <w:sz w:val="28"/>
          <w:szCs w:val="28"/>
          <w:lang w:val="kk-KZ"/>
        </w:rPr>
        <w:t>Сурет Ғарыштық суреттердің спектрлік диапазондар және алу технологиясы бойынша жіктеу</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i/>
          <w:sz w:val="28"/>
          <w:szCs w:val="28"/>
          <w:lang w:val="kk-KZ"/>
        </w:rPr>
        <w:t>Фототүсіріс</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Ғарыштық түсірістің айқын сипаты жоғарғы шолу дәрежесі болып табылады, бір суретпен жер бетінің үлкен ауданын қамту. Қолданатын аппаратураның және фотоүлдірдің типіне байланысты, фотоға түсіру электромагниттік спектрдің барлық көрінетін диапазонында, оның бөлек зоналарында, және де жақын ИҚ  (инфрақызыл) диапазонда жүргізілу мүмкін.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Түсіріс масштабы екі маңызды параметрге байланысты: түсіріс биіктігі және объективтің фокустық арақашықтығы. Ғарыштық фотоаппараттар оптикалық өстің еңістігіне байланысты, жер бетінің пландық және болашақ суреттерін алуға мүмкіндік береді. Қазіргі уақытта 60 % және одан көп жабынмен ғарыштық суреттер алуға мүмкіндік беретін жоғары рұқсаты бар фотоаппаратура қолданылады. Фотоға түсірудің спектрлі диапазоны жақын инфрақызыл зонаның  (0,86 мкм дейін) көрінетін бөлігін қамтиды. Жер бетін түсіру үшін келесі маркалардың фотоға түсіру жүйесі қолданады: КАТЭ-140, МКФ-6, ФМС және т.б. МКФ-6М фотографиялық камерасының келесі спектр зоналарында  (мкм) жұмыс істейтін алты спектрлік каналы бар: 0,45- 0,50; 0,52-0,56; 0,58 - 0,62; 0,64-0,68; 0,70-0,74; 0,78-0,86. Суреттер жоғары рұқсатпен ерекшеленеді және ақпараттылықты жоғалтпай бірнеше ретке дейін үлкейтіледі. </w:t>
      </w:r>
      <w:smartTag w:uri="urn:schemas-microsoft-com:office:smarttags" w:element="metricconverter">
        <w:smartTagPr>
          <w:attr w:name="ProductID" w:val="265 км"/>
        </w:smartTagPr>
        <w:r w:rsidRPr="001D7FFD">
          <w:rPr>
            <w:rFonts w:ascii="Times New Roman" w:hAnsi="Times New Roman"/>
            <w:sz w:val="28"/>
            <w:szCs w:val="28"/>
            <w:lang w:val="kk-KZ"/>
          </w:rPr>
          <w:t>265 км</w:t>
        </w:r>
      </w:smartTag>
      <w:r w:rsidRPr="001D7FFD">
        <w:rPr>
          <w:rFonts w:ascii="Times New Roman" w:hAnsi="Times New Roman"/>
          <w:sz w:val="28"/>
          <w:szCs w:val="28"/>
          <w:lang w:val="kk-KZ"/>
        </w:rPr>
        <w:t xml:space="preserve"> биіктіктен түсірілген суреттердің масштабы 1:2 000 000 ұсақтау. 1-4 каналдағы зоналық суреттер 60</w:t>
      </w:r>
      <w:r w:rsidRPr="001D7FFD">
        <w:rPr>
          <w:rFonts w:ascii="Times New Roman" w:hAnsi="Times New Roman"/>
          <w:sz w:val="28"/>
          <w:szCs w:val="28"/>
          <w:vertAlign w:val="superscript"/>
          <w:lang w:val="kk-KZ"/>
        </w:rPr>
        <w:t>×</w:t>
      </w:r>
      <w:r w:rsidRPr="001D7FFD">
        <w:rPr>
          <w:rFonts w:ascii="Times New Roman" w:hAnsi="Times New Roman"/>
          <w:sz w:val="28"/>
          <w:szCs w:val="28"/>
          <w:lang w:val="kk-KZ"/>
        </w:rPr>
        <w:t xml:space="preserve"> үлкейтуді көтереді және осы үлкейтілген жағдайда геологиялық дешифрлеу мақсаттарына жарамды. Бесінші және алтыншы канал бойынша алынған суреттер 10</w:t>
      </w:r>
      <w:r w:rsidRPr="001D7FFD">
        <w:rPr>
          <w:rFonts w:ascii="Times New Roman" w:hAnsi="Times New Roman"/>
          <w:sz w:val="28"/>
          <w:szCs w:val="28"/>
          <w:vertAlign w:val="superscript"/>
          <w:lang w:val="kk-KZ"/>
        </w:rPr>
        <w:t>×</w:t>
      </w:r>
      <w:r w:rsidRPr="001D7FFD">
        <w:rPr>
          <w:rFonts w:ascii="Times New Roman" w:hAnsi="Times New Roman"/>
          <w:sz w:val="28"/>
          <w:szCs w:val="28"/>
          <w:lang w:val="kk-KZ"/>
        </w:rPr>
        <w:t xml:space="preserve"> үлкейтуді ғана көтереді. Фотографиялық түсіріс – қазіргі уақытта ғарыштық кеңістіктегі ең ақпараттық түсіріс түрі екенін атап өту керек.  Белгінің ең қолайлы шамасы 18×18 см, ол тәжірибе көрсеткендей, бір уақытта барлық бейнені көрсете отырып, адам көзінің физиологиясымен келісіледі. Қолданудың ыңғайлығы үшін бөлек жабыны бар фотосұлбалар немесе дәлдігі 0,1мм және одан дәлірек </w:t>
      </w:r>
      <w:r w:rsidRPr="001D7FFD">
        <w:rPr>
          <w:rFonts w:ascii="Times New Roman" w:hAnsi="Times New Roman"/>
          <w:sz w:val="28"/>
          <w:szCs w:val="28"/>
          <w:lang w:val="kk-KZ"/>
        </w:rPr>
        <w:lastRenderedPageBreak/>
        <w:t xml:space="preserve">тірек нүктелердің топографиялық қиылыстыруы бар фотокарталар құрастырылады. Фотосұлбаның монтажы үшін тек пландық ғарыштық суреттер қолданады. Әртүрлімасштабты, әдетте перспективті ғарыштық суреттер пландыққа келтіру үшін түрлендіру деп аталатын арнайы үдеріс қолданады. Ғарыштық суреттерді түрлендіру, ғарыштық фотосұлбаларды және ғарыштық фотокарталарды құрастыру үшін жиі қолданады және әдетте координаттардың географиялық торына жеңіл байланысады.  </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Сканерлік түсіріс</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Қазіргі уақытта ғарыштан түсіру үшін көпспектрлі оптико-механикалық жүйелері – әртүрлі мақсаттағы Жердің жасанды серіктеріне (ЖЖС) бекітілген сканерлер. Сканерлердің көмегімен көптеген бөлек кезектеп алынатын элементтерден тұратын бейнелер құралады. «Сканерлеу» термині, жергілікті жерді тасымалдаушының қимылына көлденең элементтер бойынша қарастыратын және сәулелі толқынды объективке одан әрі жарықтық сигналды электрлікке өзгертетін нүктелік құрылғыға жіберетін, сканерлеуші элементтің  (тербетулі немесе айналмалы айна) көмегімен кескіннің жаймасын білдіреді. Бұл электрлік сигнал қабылдаушы станцияға байланыс каналдары бойынша түседі. Жергілікті жердің бейнесін жолақтардан құралған, үзіліссіз лентада – сканда, бөлек элементтермен жиналған –пикселдермен алады. Сканерлік бейнелерді барлық спектрлік диапазонда алуға болады.</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Жер бедерін сканерлеуші жүйелердің көмегімен түсіру кезінде көру жазықтығының шегінде орналасқан, әрбір элементке телімнің сәулелену жарығы сәйкес келетін бейне құралады. Сканерлік бейнелер – радиоканалдар бойынша Жерге берілетін жарықтық берілгендердің реттелген пакеті, олар магниттік таспаға  (сандық түрде) тіркеледі және одан әрі кадрлық түрге келтіріледі. Геологияда «Метеор» сериясының ЖЖС сканерлік түсірістің материалдарын қолданады. Бұл серіктерде әртүрлі конструкциялы сканерлік құрылғылар орналасқан: аз рұқсатты – МСУ-М, орташа рұқсатты – МСУ-С, конустық жаймасы бар – МСУ-СК, электронды жаймасы бар – МСУ-Э  (кесте 1).</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Кесте 1</w:t>
      </w:r>
    </w:p>
    <w:p w:rsidR="00425D8C" w:rsidRPr="001D7FFD" w:rsidRDefault="00425D8C" w:rsidP="00425D8C">
      <w:pPr>
        <w:spacing w:after="0" w:line="240" w:lineRule="auto"/>
        <w:ind w:firstLine="851"/>
        <w:jc w:val="both"/>
        <w:rPr>
          <w:rFonts w:ascii="Times New Roman" w:hAnsi="Times New Roman"/>
          <w:noProof/>
          <w:sz w:val="28"/>
          <w:szCs w:val="28"/>
          <w:lang w:val="kk-KZ" w:eastAsia="ru-RU"/>
        </w:rPr>
      </w:pPr>
      <w:r w:rsidRPr="001D7FFD">
        <w:rPr>
          <w:rFonts w:ascii="Times New Roman" w:hAnsi="Times New Roman"/>
          <w:noProof/>
          <w:sz w:val="28"/>
          <w:szCs w:val="28"/>
          <w:lang w:val="kk-KZ" w:eastAsia="ru-RU"/>
        </w:rPr>
        <w:t>Сканерлеу құрылғыларының техникалық сипаттамалары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80"/>
        <w:gridCol w:w="1525"/>
        <w:gridCol w:w="1524"/>
        <w:gridCol w:w="1776"/>
        <w:gridCol w:w="1640"/>
      </w:tblGrid>
      <w:tr w:rsidR="00425D8C" w:rsidRPr="001D7FFD" w:rsidTr="003C4744">
        <w:tc>
          <w:tcPr>
            <w:tcW w:w="2943" w:type="dxa"/>
            <w:vMerge w:val="restart"/>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Көрсеткіштер</w:t>
            </w:r>
          </w:p>
        </w:tc>
        <w:tc>
          <w:tcPr>
            <w:tcW w:w="6628" w:type="dxa"/>
            <w:gridSpan w:val="4"/>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Сканерлеу құрылғыларының техникалық сипаттамалары</w:t>
            </w:r>
          </w:p>
        </w:tc>
      </w:tr>
      <w:tr w:rsidR="00425D8C" w:rsidRPr="001D7FFD" w:rsidTr="003C4744">
        <w:tc>
          <w:tcPr>
            <w:tcW w:w="2943" w:type="dxa"/>
            <w:vMerge/>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МСУ-М</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МСУ-С</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МСУ-СК</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МСУ-Э</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Шолу жолағы, км</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1930</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1380</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600</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28</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Сканерлеу бұрышы, град</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106</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90</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66,5</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2,5</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Жолдың активті бөлігінде элементтер саны</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1880</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5700</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3614</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1000</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lastRenderedPageBreak/>
              <w:t>Спектрлі каналдардың саны</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4</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2</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4</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3</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Жолдар бойынша жергілікті жердегі рұқсат, км</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0,24</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0,175</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0,028</w:t>
            </w:r>
          </w:p>
        </w:tc>
      </w:tr>
      <w:tr w:rsidR="00425D8C" w:rsidRPr="001D7FFD" w:rsidTr="003C4744">
        <w:tc>
          <w:tcPr>
            <w:tcW w:w="2943"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Салмағы, кг</w:t>
            </w:r>
          </w:p>
        </w:tc>
        <w:tc>
          <w:tcPr>
            <w:tcW w:w="1560"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4,5</w:t>
            </w:r>
          </w:p>
        </w:tc>
        <w:tc>
          <w:tcPr>
            <w:tcW w:w="1559"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5,5</w:t>
            </w:r>
          </w:p>
        </w:tc>
        <w:tc>
          <w:tcPr>
            <w:tcW w:w="1827"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47</w:t>
            </w:r>
          </w:p>
        </w:tc>
        <w:tc>
          <w:tcPr>
            <w:tcW w:w="1682" w:type="dxa"/>
            <w:vAlign w:val="center"/>
          </w:tcPr>
          <w:p w:rsidR="00425D8C" w:rsidRPr="001D7FFD" w:rsidRDefault="00425D8C" w:rsidP="003C4744">
            <w:pPr>
              <w:spacing w:after="0" w:line="240" w:lineRule="auto"/>
              <w:jc w:val="center"/>
              <w:rPr>
                <w:rFonts w:ascii="Times New Roman" w:hAnsi="Times New Roman"/>
                <w:noProof/>
                <w:sz w:val="28"/>
                <w:szCs w:val="28"/>
                <w:lang w:val="kk-KZ" w:eastAsia="ru-RU"/>
              </w:rPr>
            </w:pPr>
            <w:r w:rsidRPr="001D7FFD">
              <w:rPr>
                <w:rFonts w:ascii="Times New Roman" w:hAnsi="Times New Roman"/>
                <w:noProof/>
                <w:sz w:val="28"/>
                <w:szCs w:val="28"/>
                <w:lang w:val="kk-KZ" w:eastAsia="ru-RU"/>
              </w:rPr>
              <w:t>17</w:t>
            </w:r>
          </w:p>
        </w:tc>
      </w:tr>
    </w:tbl>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Сканердің маңызды сипаттамаларының бірі сканерлеу  (шолу) бұрышы және көрудің жылдам бұрышы, оның шамасына түсірілетін жолақтың жалпақтығы және рұқсаты тәуелді. Бұл бұрыштардың шамасына тәуелді сканерлер дәл және шолылмалы деп бөлінеді. Дәл сканерлерде сканерлеу бұрышын ±5° төмендетеді, ал шолылмалы сканерде ±50° үлкейтеді. Осыған қарамастан рұқсаттың шамасы түсірілетін жолақтың жалпақтығына кері пропорционал. Американдық ЖЖС «Ландсат–4 және 5» жабдықталған, «тақырыптық картограф» аталатын жаңа заманғы сканер өзін жақсы жарнамалады. «Тақырыптық картограф» типіндегі сканер көрінетін диапазонда </w:t>
      </w:r>
      <w:smartTag w:uri="urn:schemas-microsoft-com:office:smarttags" w:element="metricconverter">
        <w:smartTagPr>
          <w:attr w:name="ProductID" w:val="30 м"/>
        </w:smartTagPr>
        <w:r w:rsidRPr="001D7FFD">
          <w:rPr>
            <w:rFonts w:ascii="Times New Roman" w:hAnsi="Times New Roman"/>
            <w:sz w:val="28"/>
            <w:szCs w:val="28"/>
            <w:lang w:val="kk-KZ"/>
          </w:rPr>
          <w:t>30 м</w:t>
        </w:r>
      </w:smartTag>
      <w:r w:rsidRPr="001D7FFD">
        <w:rPr>
          <w:rFonts w:ascii="Times New Roman" w:hAnsi="Times New Roman"/>
          <w:sz w:val="28"/>
          <w:szCs w:val="28"/>
          <w:lang w:val="kk-KZ"/>
        </w:rPr>
        <w:t xml:space="preserve"> және ИҚдиапазонда </w:t>
      </w:r>
      <w:smartTag w:uri="urn:schemas-microsoft-com:office:smarttags" w:element="metricconverter">
        <w:smartTagPr>
          <w:attr w:name="ProductID" w:val="120 м"/>
        </w:smartTagPr>
        <w:r w:rsidRPr="001D7FFD">
          <w:rPr>
            <w:rFonts w:ascii="Times New Roman" w:hAnsi="Times New Roman"/>
            <w:sz w:val="28"/>
            <w:szCs w:val="28"/>
            <w:lang w:val="kk-KZ"/>
          </w:rPr>
          <w:t>120 м</w:t>
        </w:r>
      </w:smartTag>
      <w:r w:rsidRPr="001D7FFD">
        <w:rPr>
          <w:rFonts w:ascii="Times New Roman" w:hAnsi="Times New Roman"/>
          <w:sz w:val="28"/>
          <w:szCs w:val="28"/>
          <w:lang w:val="kk-KZ"/>
        </w:rPr>
        <w:t xml:space="preserve"> рұқсатпен жеті диапазонда жұмыс атқарады. Бұл сканер үлкен ақпарат ағынын береді, ақпаратты өңдеу көп уақытты талап етеді, осыған байланысты бейнені жеткізу жылдамдығы төмендейді. Суреттегі пиксельдер саны әрбір каналда 36 млн. астамға дейін жетеді. Сканерлеуші құралдар тек қана Жер бетінің суреттерін алу үшін ғана емес, сондай-ақ радиацияны, сканерлеуші радиометрлер, сәулелер және сканерлеуші спектрометрлерді өлшеу үшін қолдануға мүмкіндік береді. </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Радиолокационды түсіріс</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Радиолокационды түсіріс жер бедерін және онда орналасқан объектілердің бейнелерін алуды, ауа-райы шарттарына тәуелсіз, күндізгі және түнгі уақытта активті радиолокация принципінің арқасында қамтамасыз етеді: сәулеленетін антеннаның зондтау сигналдарын жіберетін және шағылған сигналды одан арғы бейнеге өзгертетін немесе жіберілген және шағылған сигналдың фаза түрлілігі туралы ақпаратты алу  (сурет 1.4). Радиолокация технологиясы өткен ғасырдың 30 жж. әскери мақсаттар үшін дамытылған. Ол кезде радиолокацияның негізгі тапсырмасы нысананы табу, оның орнын, орнын ауыстыру жылдамдығын және бағытын анықтау болған. Бұл тапсырма екінші дүниежүзілік соғыс кезінде бірнеше рет сәтті шешілген. Бірақ дереу соғыстан кейін, 1946 жылдың қаңтарында Айдан шағылған радиосигнал алынды. Бұл радиолокацияның тек әскери ғана емес, сонымен қатар ғылыми маңызын көрсетті. Радиолокаторларды Жер бедерін зерттеу үшін қолдану 1960 жж. басталды, оларды ұшу бағытының бүйірінде орналасқан территорияны зондтау үшін ұшақта орналастыру кезінде. Олар бүйірлі шолу радиолокаторлары атымен танымал. </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1D7FFD" w:rsidRDefault="00425D8C" w:rsidP="00425D8C">
      <w:pPr>
        <w:spacing w:after="0" w:line="240" w:lineRule="auto"/>
        <w:jc w:val="center"/>
        <w:rPr>
          <w:rFonts w:ascii="Times New Roman" w:hAnsi="Times New Roman"/>
          <w:sz w:val="28"/>
          <w:szCs w:val="28"/>
          <w:lang w:val="kk-KZ"/>
        </w:rPr>
      </w:pPr>
      <w:r w:rsidRPr="001D7FFD">
        <w:rPr>
          <w:rFonts w:ascii="Times New Roman" w:hAnsi="Times New Roman"/>
          <w:noProof/>
          <w:sz w:val="28"/>
          <w:szCs w:val="28"/>
          <w:lang w:eastAsia="ru-RU"/>
        </w:rPr>
        <w:lastRenderedPageBreak/>
        <w:drawing>
          <wp:inline distT="0" distB="0" distL="0" distR="0">
            <wp:extent cx="4213860" cy="3185160"/>
            <wp:effectExtent l="0" t="0" r="0" b="0"/>
            <wp:docPr id="1" name="Рисунок 1" descr="Особенности оптической и радарной съём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собенности оптической и радарной съёмки"/>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13860" cy="3185160"/>
                    </a:xfrm>
                    <a:prstGeom prst="rect">
                      <a:avLst/>
                    </a:prstGeom>
                    <a:noFill/>
                    <a:ln>
                      <a:noFill/>
                    </a:ln>
                  </pic:spPr>
                </pic:pic>
              </a:graphicData>
            </a:graphic>
          </wp:inline>
        </w:drawing>
      </w:r>
    </w:p>
    <w:p w:rsidR="00425D8C" w:rsidRPr="001D7FFD" w:rsidRDefault="00425D8C" w:rsidP="00425D8C">
      <w:pPr>
        <w:spacing w:after="0" w:line="240" w:lineRule="auto"/>
        <w:jc w:val="center"/>
        <w:rPr>
          <w:rFonts w:ascii="Times New Roman" w:hAnsi="Times New Roman"/>
          <w:sz w:val="28"/>
          <w:szCs w:val="28"/>
          <w:lang w:val="kk-KZ"/>
        </w:rPr>
      </w:pPr>
    </w:p>
    <w:p w:rsidR="00425D8C" w:rsidRPr="001D7FFD" w:rsidRDefault="00425D8C" w:rsidP="00425D8C">
      <w:pPr>
        <w:spacing w:after="0" w:line="240" w:lineRule="auto"/>
        <w:jc w:val="center"/>
        <w:rPr>
          <w:rFonts w:ascii="Times New Roman" w:hAnsi="Times New Roman"/>
          <w:sz w:val="28"/>
          <w:szCs w:val="28"/>
          <w:lang w:val="kk-KZ"/>
        </w:rPr>
      </w:pPr>
      <w:r w:rsidRPr="001D7FFD">
        <w:rPr>
          <w:rFonts w:ascii="Times New Roman" w:hAnsi="Times New Roman"/>
          <w:sz w:val="28"/>
          <w:szCs w:val="28"/>
          <w:lang w:val="kk-KZ"/>
        </w:rPr>
        <w:t>Сурет Радиолокационды  (радарлы) түсірістің сұлбасы</w:t>
      </w:r>
    </w:p>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ind w:firstLine="709"/>
        <w:jc w:val="both"/>
        <w:rPr>
          <w:rFonts w:ascii="Times New Roman" w:hAnsi="Times New Roman"/>
          <w:sz w:val="28"/>
          <w:szCs w:val="28"/>
          <w:lang w:val="kk-KZ"/>
        </w:rPr>
      </w:pP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Жердің радиолокациялық түсірісі толқын  (</w:t>
      </w:r>
      <w:smartTag w:uri="urn:schemas-microsoft-com:office:smarttags" w:element="metricconverter">
        <w:smartTagPr>
          <w:attr w:name="ProductID" w:val="1 см"/>
        </w:smartTagPr>
        <w:r w:rsidRPr="001D7FFD">
          <w:rPr>
            <w:rFonts w:ascii="Times New Roman" w:hAnsi="Times New Roman"/>
            <w:sz w:val="28"/>
            <w:szCs w:val="28"/>
            <w:lang w:val="kk-KZ"/>
          </w:rPr>
          <w:t>1 см</w:t>
        </w:r>
      </w:smartTag>
      <w:r w:rsidRPr="001D7FFD">
        <w:rPr>
          <w:rFonts w:ascii="Times New Roman" w:hAnsi="Times New Roman"/>
          <w:sz w:val="28"/>
          <w:szCs w:val="28"/>
          <w:lang w:val="kk-KZ"/>
        </w:rPr>
        <w:t xml:space="preserve"> - </w:t>
      </w:r>
      <w:smartTag w:uri="urn:schemas-microsoft-com:office:smarttags" w:element="metricconverter">
        <w:smartTagPr>
          <w:attr w:name="ProductID" w:val="1 м"/>
        </w:smartTagPr>
        <w:r w:rsidRPr="001D7FFD">
          <w:rPr>
            <w:rFonts w:ascii="Times New Roman" w:hAnsi="Times New Roman"/>
            <w:sz w:val="28"/>
            <w:szCs w:val="28"/>
            <w:lang w:val="kk-KZ"/>
          </w:rPr>
          <w:t>1 м</w:t>
        </w:r>
      </w:smartTag>
      <w:r w:rsidRPr="001D7FFD">
        <w:rPr>
          <w:rFonts w:ascii="Times New Roman" w:hAnsi="Times New Roman"/>
          <w:sz w:val="28"/>
          <w:szCs w:val="28"/>
          <w:lang w:val="kk-KZ"/>
        </w:rPr>
        <w:t xml:space="preserve">) немесе жиіліктің  (40ГГц- 300 МГц) ұзындық диапазонының бірнеше учаскелерінде жүргізіледі. Радиолокационды түсірісте жергілікті жер бейнесінің сипаты толқын ұзындығы және жергілікті жердің түзуеместігінің өлшемдерінің арақатынасына байланысты: жер бедері әртүрлі дәрежеде кедір-бұдыр немесе тегіс бола алады. Жерді зерттеудің бірнеше ондаған жылдар бойы радиолокационды суреттер бойынша жер бедерінің қасиеттері туралы ақпаратты тарататын шағылған сигнал амплитудасын есептеу негізінде жүргізілді. Ең көп таратылуды радиолокацонды ақпаратты картографиялау мақсаттары үшін қолдану алды, әсіресе бұлттанумен жабылған территориялар үшін. Бұл облыста радиодиапазондағы суреттер, ережеге сай, көрінетін диапазондағы суреттерге сапасы бойынша жол береді, бірақ материалдарды кез-келген ауа-райы шарттарында алу мүмкіндіктері бойынша және керек кезде уақытылы қайталануымен асып түседі.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Соңғы кездерде кең таратылуды радиолокационды интерферометрия – жергілікті жердің әртүрлі телімінде шағылған сигнал фазасының әртүрлігін ерекшелеуге негізделген радиолокация берілгендерін өңдеу тәсілі алуда. Ол Жердің бетіне дейінгі радиотолқындармен жүріп өткен жолды есептеуге мүмкіндік береді, және сәйкесінше жергілікті жердің биіктіктері сияқты әртүрлі факторлармен келісілген жер бедерінің жылжулары туралы жоғары дәлдікті ақпаратты алуға ммкіндік береді. Интерферометрия қайталама бақылау кезінде антеннамен бекітілген  (екіжолды интерфеометрия) немесе бір нүктеден әртүрлі бұрыштардан сигналды бір уақытта алып отыратын, екі антеннамен  (бір жолды) жер бетінің бір нүктесін түсірудің екіден кем емес нәтижесін бірлесіп өңдеуді болжайды.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lastRenderedPageBreak/>
        <w:t xml:space="preserve">Бұдан жаңарақ серіктер Cosmo-Skymed және TerraSAR-X интерферометриялық берілгендері </w:t>
      </w:r>
      <w:smartTag w:uri="urn:schemas-microsoft-com:office:smarttags" w:element="metricconverter">
        <w:smartTagPr>
          <w:attr w:name="ProductID" w:val="1 м"/>
        </w:smartTagPr>
        <w:r w:rsidRPr="001D7FFD">
          <w:rPr>
            <w:rFonts w:ascii="Times New Roman" w:hAnsi="Times New Roman"/>
            <w:sz w:val="28"/>
            <w:szCs w:val="28"/>
            <w:lang w:val="kk-KZ"/>
          </w:rPr>
          <w:t>1 м</w:t>
        </w:r>
      </w:smartTag>
      <w:r w:rsidRPr="001D7FFD">
        <w:rPr>
          <w:rFonts w:ascii="Times New Roman" w:hAnsi="Times New Roman"/>
          <w:sz w:val="28"/>
          <w:szCs w:val="28"/>
          <w:lang w:val="kk-KZ"/>
        </w:rPr>
        <w:t xml:space="preserve"> кеңістік рұқсатты түсіріс режимдерінде 1: 10 000 масштабтарына дейін топографиялық карталарды құру және жаңарту үшін жарамды. 2010 жылғы 21 маусымда Байқоныр ғарыш айлағынан, Жер бедерінің синхронды радиолокациоды түсірісі үшін арналған TerraSAR-X серігіне жұп болған TanDEM-X серігі ұшырылды. TerraSARX/TanDEM-X бағдарламасының мақсаты 2013 жылы маршруттық түсіріс нәтижесінде, нүктелердің биіктік жағдайының абсолюттік дәлдігі </w:t>
      </w:r>
      <w:smartTag w:uri="urn:schemas-microsoft-com:office:smarttags" w:element="metricconverter">
        <w:smartTagPr>
          <w:attr w:name="ProductID" w:val="10 м"/>
        </w:smartTagPr>
        <w:r w:rsidRPr="001D7FFD">
          <w:rPr>
            <w:rFonts w:ascii="Times New Roman" w:hAnsi="Times New Roman"/>
            <w:sz w:val="28"/>
            <w:szCs w:val="28"/>
            <w:lang w:val="kk-KZ"/>
          </w:rPr>
          <w:t>10 м</w:t>
        </w:r>
      </w:smartTag>
      <w:r w:rsidRPr="001D7FFD">
        <w:rPr>
          <w:rFonts w:ascii="Times New Roman" w:hAnsi="Times New Roman"/>
          <w:sz w:val="28"/>
          <w:szCs w:val="28"/>
          <w:lang w:val="kk-KZ"/>
        </w:rPr>
        <w:t xml:space="preserve">, ал қатыстық </w:t>
      </w:r>
      <w:smartTag w:uri="urn:schemas-microsoft-com:office:smarttags" w:element="metricconverter">
        <w:smartTagPr>
          <w:attr w:name="ProductID" w:val="2 м"/>
        </w:smartTagPr>
        <w:r w:rsidRPr="001D7FFD">
          <w:rPr>
            <w:rFonts w:ascii="Times New Roman" w:hAnsi="Times New Roman"/>
            <w:sz w:val="28"/>
            <w:szCs w:val="28"/>
            <w:lang w:val="kk-KZ"/>
          </w:rPr>
          <w:t>2 м</w:t>
        </w:r>
      </w:smartTag>
      <w:r w:rsidRPr="001D7FFD">
        <w:rPr>
          <w:rFonts w:ascii="Times New Roman" w:hAnsi="Times New Roman"/>
          <w:sz w:val="28"/>
          <w:szCs w:val="28"/>
          <w:lang w:val="kk-KZ"/>
        </w:rPr>
        <w:t xml:space="preserve"> болған жағдайда кеңістіктік рұқсаты </w:t>
      </w:r>
      <w:smartTag w:uri="urn:schemas-microsoft-com:office:smarttags" w:element="metricconverter">
        <w:smartTagPr>
          <w:attr w:name="ProductID" w:val="3 м"/>
        </w:smartTagPr>
        <w:r w:rsidRPr="001D7FFD">
          <w:rPr>
            <w:rFonts w:ascii="Times New Roman" w:hAnsi="Times New Roman"/>
            <w:sz w:val="28"/>
            <w:szCs w:val="28"/>
            <w:lang w:val="kk-KZ"/>
          </w:rPr>
          <w:t>3 м</w:t>
        </w:r>
      </w:smartTag>
      <w:r w:rsidRPr="001D7FFD">
        <w:rPr>
          <w:rFonts w:ascii="Times New Roman" w:hAnsi="Times New Roman"/>
          <w:sz w:val="28"/>
          <w:szCs w:val="28"/>
          <w:lang w:val="kk-KZ"/>
        </w:rPr>
        <w:t xml:space="preserve"> дейінгі глобальды сандық үлгі алу.</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Жылы түсірістер инфрақызыл  (ИҚ), немесе жылы түсіріс эндогенді жылумен немесе күн сәулесімен шарттасқан, Жердің элементтерінің жылы сәулелерін бекіту жолымен жылу ауытқуларын анықтауға негізделген. Жер бетінің температуралық әртектілігі оның учаскелерінің бірыңғай жылымауының нәтижесінде пайда болады. Электромагниттік тербелістер спектрінің инфрақызыл диапазоны шартты түрде үш бөлікке бөлінеді  (мкм): жақын  (0,74 - 1,35), орташа  (1,35 - 3,50), алыс  (3,50 – 1000). Күннің  (сыртқы) және эндогенді (ішкі) жылуы геологиялық объектілерді, жыныстың литологиялық қасиетіне, жылу инерциясының, ылғалдылық, альбедо және тағы басқа себептерге тәуелді әртүрлі жылытады. Инфрақызыл сәуле, атмосферадан өтіп, таңдай отырып жұтады. Соған байланысты жылы түсірісті тек «мөлдірлік терезелері» деп аталатын зонада жүргізуге болады – ИҚ сәулелерді өткізу жерлері.Тәжірибелі жолмен төрт негізгі мөлдірлік терезесі ерекшеленді  (мкм): 0,74 - 2,40; 3,40 - 4,20; 8,0 - 13,0; 30,0 - 80,0.</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Кейбір зерттеулер көптеген мөлдірлік терезелердің санын белгілейді. Бірінші терезеде  (0,84 мкм дейін) шағылған күн сәулесі қолданылады. Мұнда арнайы фотоүлдірлерді қолдануға және қызыл сүзгімен жұмыс істеуге болады. Бұл диапазонда түсіріс ИҚ фототүсіріс деп аталады. Басқа мөлдірлік терезелерінде өлшеуіш құралдар жұмыс істейді – тепловизорлар, жылулық ауытқуларын тіркей отырып электронды сәулелі трубканың көмегімен көрінбейтін ИҚ сәулені көрінетінге өзгертетін. ИҚ бейнелерде ашық түстермен төмен температуралы учаскелер, ал күңгірт түстермен қатысты жоғары учаскелер тіркеледі. Түстің ашықтығы жылу ауытқуларының қарқындығына тура пропорционал. ИҚ түсірісті түнгі уақытта жүргізуге болады. ЖЖС  алынған ИҚ суреттерде жағалық сызық, гидрографикалық тор, мұздық жағдай, су ортасының жылуының бірегей еместігі, жанартаулардың әрекеті және т.б. анық салынады. </w:t>
      </w:r>
    </w:p>
    <w:p w:rsidR="00425D8C" w:rsidRPr="001D7FFD" w:rsidRDefault="00425D8C" w:rsidP="00425D8C">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ИҚ суреттер Жердің жылулық картасын салу үшін қолданылады. ИҚ түсіріс кезінде анықталынатын сызықтық жолақтық жылулық ауытқулар, сыну зоналары сияқты, ал аудандық және шоғырлас – тектоникалық немесе орфографикалық салалар сияқты түсіндіріледі. Мысалы, бос кайнозойлық шөгінділермен орындалған, Орта Азияның салынған ойпаттары ИҚ суреттерде жоғары қарқындылықтың аудандық ауытқулары ретінде дешифрленеді. Әсіресе активті жанартаулық әрекеттердің аудандарында алынған ақпарат бағалы. Қазіргі уақытта ИҚ түсірісті қайраңның түбін зерттеу үшін қолдану тәжірибесі жинақталды. Бұл әдіспен су бетінің температуралық </w:t>
      </w:r>
      <w:r w:rsidRPr="001D7FFD">
        <w:rPr>
          <w:rFonts w:ascii="Times New Roman" w:hAnsi="Times New Roman"/>
          <w:sz w:val="28"/>
          <w:szCs w:val="28"/>
          <w:lang w:val="kk-KZ"/>
        </w:rPr>
        <w:lastRenderedPageBreak/>
        <w:t>ауытқулардың әртүрлілігі бойынша рельеф түбінің құрылуы туралы ақпараттар алынды. Соған қарамастан су бетін біркелкі сәулелендіру кезінде су массаларының жылыту кезіндегі терең учаскелерінде, таяз бөлігіне қарағанда энергия көбірек бөлінетін принцип қолданды. Нәтижесінде су бетінің температурасы терең учаскелерінде таязға қарағанда төмен болады. Бұл принцип ИҚ суреттерде рельефтің дұрыс және бұрыс формаларын, суасты алаптарын, тізбектерін және т.б. ерекшелеуге мүмкіндік береді.</w:t>
      </w:r>
    </w:p>
    <w:p w:rsidR="00425D8C" w:rsidRPr="001D7FFD" w:rsidRDefault="00425D8C" w:rsidP="00425D8C">
      <w:pPr>
        <w:spacing w:after="0" w:line="240" w:lineRule="auto"/>
        <w:ind w:firstLine="851"/>
        <w:jc w:val="both"/>
        <w:rPr>
          <w:rFonts w:ascii="Times New Roman" w:hAnsi="Times New Roman"/>
          <w:sz w:val="28"/>
          <w:szCs w:val="28"/>
          <w:lang w:val="kk-KZ"/>
        </w:rPr>
      </w:pPr>
    </w:p>
    <w:p w:rsidR="00425D8C" w:rsidRPr="00425D8C" w:rsidRDefault="00425D8C">
      <w:pPr>
        <w:rPr>
          <w:lang w:val="kk-KZ"/>
        </w:rPr>
      </w:pPr>
      <w:bookmarkStart w:id="0" w:name="_GoBack"/>
      <w:bookmarkEnd w:id="0"/>
    </w:p>
    <w:sectPr w:rsidR="00425D8C" w:rsidRPr="00425D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6162CC"/>
    <w:multiLevelType w:val="hybridMultilevel"/>
    <w:tmpl w:val="73DE6FA0"/>
    <w:lvl w:ilvl="0" w:tplc="C8EA55BC">
      <w:start w:val="5"/>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D8C"/>
    <w:rsid w:val="00425D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7A1C541-6CAB-4D8A-9A0C-E29604B7D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D8C"/>
    <w:pPr>
      <w:spacing w:after="200" w:line="27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425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2413</Words>
  <Characters>13756</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2020-08-31T18:31:00Z</dcterms:created>
  <dcterms:modified xsi:type="dcterms:W3CDTF">2020-08-31T18:31:00Z</dcterms:modified>
</cp:coreProperties>
</file>